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FEB9" w14:textId="77777777" w:rsidR="00743DEA" w:rsidRPr="009B2375" w:rsidRDefault="00743DEA" w:rsidP="009B2375">
      <w:pPr>
        <w:pStyle w:val="Heading1"/>
      </w:pPr>
      <w:r w:rsidRPr="009B2375">
        <w:t xml:space="preserve">Required Minimum Content for POST-certified </w:t>
      </w:r>
      <w:r w:rsidR="00013045" w:rsidRPr="009B2375">
        <w:t xml:space="preserve">First Aid/CPR/AED </w:t>
      </w:r>
      <w:r w:rsidR="00905A0D" w:rsidRPr="009B2375">
        <w:t xml:space="preserve">Refresher </w:t>
      </w:r>
      <w:r w:rsidR="00013045" w:rsidRPr="009B2375">
        <w:t>Course # 21797</w:t>
      </w:r>
      <w:r w:rsidRPr="009B2375">
        <w:t xml:space="preserve"> (sample expanded course outline)</w:t>
      </w:r>
    </w:p>
    <w:p w14:paraId="3336F90B" w14:textId="77777777" w:rsidR="00743DEA" w:rsidRPr="00331C39" w:rsidRDefault="00743DEA" w:rsidP="00743DEA">
      <w:pPr>
        <w:tabs>
          <w:tab w:val="left" w:pos="748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10080"/>
        </w:tabs>
        <w:ind w:left="360" w:right="720"/>
        <w:rPr>
          <w:rFonts w:ascii="Arial" w:hAnsi="Arial" w:cs="Arial"/>
        </w:rPr>
      </w:pPr>
    </w:p>
    <w:p w14:paraId="5EFCDBCF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Role of the public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safety first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aid provider</w:t>
      </w:r>
    </w:p>
    <w:p w14:paraId="2589729C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Personal safety</w:t>
      </w:r>
    </w:p>
    <w:p w14:paraId="24FE9F6B" w14:textId="0F93899F" w:rsidR="00743DEA" w:rsidRPr="009B2375" w:rsidRDefault="00743DEA" w:rsidP="009B237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>Scene size-up</w:t>
      </w:r>
    </w:p>
    <w:p w14:paraId="5736900E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Body substance isolation, including removing gloves</w:t>
      </w:r>
    </w:p>
    <w:p w14:paraId="63414E2A" w14:textId="77777777" w:rsidR="00013045" w:rsidRPr="00013045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Integration with EMS personnel to include active shooter incidents</w:t>
      </w:r>
    </w:p>
    <w:p w14:paraId="5B607C5F" w14:textId="77777777" w:rsidR="00013045" w:rsidRPr="002C66D8" w:rsidRDefault="00013045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Mass Casualty </w:t>
      </w:r>
      <w:r w:rsidR="00C136ED">
        <w:rPr>
          <w:rFonts w:ascii="Arial" w:eastAsia="Calibri" w:hAnsi="Arial" w:cs="Arial"/>
          <w:sz w:val="22"/>
          <w:szCs w:val="22"/>
        </w:rPr>
        <w:t>Responsibilities</w:t>
      </w:r>
    </w:p>
    <w:p w14:paraId="1F901D8F" w14:textId="77777777" w:rsidR="00743DEA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Minimum </w:t>
      </w:r>
      <w:r w:rsidR="00B30642">
        <w:rPr>
          <w:rFonts w:ascii="Arial" w:eastAsia="Calibri" w:hAnsi="Arial" w:cs="Arial"/>
          <w:sz w:val="22"/>
          <w:szCs w:val="22"/>
        </w:rPr>
        <w:t xml:space="preserve">personal </w:t>
      </w:r>
      <w:r w:rsidRPr="002C66D8">
        <w:rPr>
          <w:rFonts w:ascii="Arial" w:eastAsia="Calibri" w:hAnsi="Arial" w:cs="Arial"/>
          <w:sz w:val="22"/>
          <w:szCs w:val="22"/>
        </w:rPr>
        <w:t>equipment and first aid kits</w:t>
      </w:r>
    </w:p>
    <w:p w14:paraId="76CAB0A4" w14:textId="77777777" w:rsidR="007E7AF0" w:rsidRDefault="007E7AF0" w:rsidP="007E7AF0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58E77E89" w14:textId="38E0CA8D" w:rsidR="00905A0D" w:rsidRPr="009B2375" w:rsidRDefault="00905A0D" w:rsidP="009B237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>Heart Attack and sudden cardiac arrest to include:</w:t>
      </w:r>
    </w:p>
    <w:p w14:paraId="43EE2A75" w14:textId="77777777" w:rsidR="007E7AF0" w:rsidRDefault="00905A0D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Sudden cardiac arrest and early defibrillation</w:t>
      </w:r>
    </w:p>
    <w:p w14:paraId="22DF986E" w14:textId="77777777" w:rsidR="00905A0D" w:rsidRDefault="00905A0D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Chain of survival</w:t>
      </w:r>
    </w:p>
    <w:p w14:paraId="76E78A33" w14:textId="77777777" w:rsidR="00743DEA" w:rsidRPr="002C66D8" w:rsidRDefault="00743DEA" w:rsidP="00027986">
      <w:pPr>
        <w:contextualSpacing/>
        <w:rPr>
          <w:rFonts w:ascii="Arial" w:eastAsia="Calibri" w:hAnsi="Arial" w:cs="Arial"/>
          <w:sz w:val="22"/>
          <w:szCs w:val="22"/>
        </w:rPr>
      </w:pPr>
    </w:p>
    <w:p w14:paraId="2BADC95B" w14:textId="4D6E7C04" w:rsidR="00743DEA" w:rsidRPr="000E461B" w:rsidRDefault="00743DEA" w:rsidP="009B237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0E461B">
        <w:rPr>
          <w:rFonts w:ascii="Arial" w:eastAsia="Calibri" w:hAnsi="Arial" w:cs="Arial"/>
          <w:sz w:val="22"/>
          <w:szCs w:val="22"/>
        </w:rPr>
        <w:t>CPR and AED for adults, children, and infants, following current AHA Guidelines</w:t>
      </w:r>
    </w:p>
    <w:p w14:paraId="4512613B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Basic airway management</w:t>
      </w:r>
    </w:p>
    <w:p w14:paraId="6D28DE9C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Rescue breathing</w:t>
      </w:r>
    </w:p>
    <w:p w14:paraId="53F10021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Mouth-to-Mouth</w:t>
      </w:r>
    </w:p>
    <w:p w14:paraId="5F9EDCC2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Mouth-to-Mask</w:t>
      </w:r>
    </w:p>
    <w:p w14:paraId="6C87F875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Bag-valve-mask (BVM)</w:t>
      </w:r>
    </w:p>
    <w:p w14:paraId="3753959E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Chest compressions and CPR/AED</w:t>
      </w:r>
    </w:p>
    <w:p w14:paraId="1C9FA4A5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Basic AED operation</w:t>
      </w:r>
    </w:p>
    <w:p w14:paraId="337C040A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Using the AED</w:t>
      </w:r>
    </w:p>
    <w:p w14:paraId="37B3D304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Troubleshooting and other considerations</w:t>
      </w:r>
    </w:p>
    <w:p w14:paraId="08B32310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Single rescuer CPR/AED on adult,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child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and infant</w:t>
      </w:r>
    </w:p>
    <w:p w14:paraId="5B54D1C9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Two rescuer CPR/AED on adult,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child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and infant</w:t>
      </w:r>
    </w:p>
    <w:p w14:paraId="6000F5F7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Recovery position</w:t>
      </w:r>
    </w:p>
    <w:p w14:paraId="1FE8FECA" w14:textId="77777777"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4883611A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Management of foreign body airway obstruction on adults, children, and infants</w:t>
      </w:r>
    </w:p>
    <w:p w14:paraId="7330F47D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Conscious patients</w:t>
      </w:r>
    </w:p>
    <w:p w14:paraId="38205BA4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Unconscious patients</w:t>
      </w:r>
    </w:p>
    <w:p w14:paraId="4C6882B6" w14:textId="77777777"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606B5BAE" w14:textId="77777777" w:rsidR="00743DEA" w:rsidRPr="009B2375" w:rsidRDefault="00743DEA" w:rsidP="009B2375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>Recognition and identification of adult and pediatric patients for both medical and traumatic emergencies</w:t>
      </w:r>
    </w:p>
    <w:p w14:paraId="11A8FAB4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Performing a primary assessment</w:t>
      </w:r>
    </w:p>
    <w:p w14:paraId="1AA692BA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Performing a secondary assessment</w:t>
      </w:r>
    </w:p>
    <w:p w14:paraId="03579A0E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Obtaining a patient history</w:t>
      </w:r>
    </w:p>
    <w:p w14:paraId="52BDAC34" w14:textId="77777777"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51842BAB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Medical emergencies</w:t>
      </w:r>
    </w:p>
    <w:p w14:paraId="568C24B9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Pain, sever</w:t>
      </w:r>
      <w:r w:rsidR="00CC6217" w:rsidRPr="002C66D8">
        <w:rPr>
          <w:rFonts w:ascii="Arial" w:eastAsia="Calibri" w:hAnsi="Arial" w:cs="Arial"/>
          <w:sz w:val="22"/>
          <w:szCs w:val="22"/>
        </w:rPr>
        <w:t>e</w:t>
      </w:r>
      <w:r w:rsidRPr="002C66D8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pressure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or discomfort in chest</w:t>
      </w:r>
    </w:p>
    <w:p w14:paraId="5969B2BC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Breathing difficulties, including asthma and COPD</w:t>
      </w:r>
    </w:p>
    <w:p w14:paraId="46FAB4DB" w14:textId="77777777" w:rsidR="00013045" w:rsidRPr="00013045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Allergic reaction and anaphylaxis</w:t>
      </w:r>
    </w:p>
    <w:p w14:paraId="1AF9183E" w14:textId="77777777" w:rsidR="00013045" w:rsidRPr="002C66D8" w:rsidRDefault="00013045" w:rsidP="009B2375">
      <w:pPr>
        <w:numPr>
          <w:ilvl w:val="4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Assisted administration of epinephrine auto-injector</w:t>
      </w:r>
    </w:p>
    <w:p w14:paraId="6123BE77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Altered mental status</w:t>
      </w:r>
    </w:p>
    <w:p w14:paraId="334EC10F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Stroke</w:t>
      </w:r>
    </w:p>
    <w:p w14:paraId="6F513084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Diabetic emergencies</w:t>
      </w:r>
    </w:p>
    <w:p w14:paraId="18BF3084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Administration of oral glucose</w:t>
      </w:r>
    </w:p>
    <w:p w14:paraId="79B4F577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Seizures</w:t>
      </w:r>
    </w:p>
    <w:p w14:paraId="2E39DB4E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Alcohol and drug emergencies</w:t>
      </w:r>
    </w:p>
    <w:p w14:paraId="7C9F0996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Assisted naloxone administration and accessing EMS</w:t>
      </w:r>
    </w:p>
    <w:p w14:paraId="7C3FBFEA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lastRenderedPageBreak/>
        <w:t>Severe abdominal pain</w:t>
      </w:r>
    </w:p>
    <w:p w14:paraId="34B28119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Obstetrical emergencies</w:t>
      </w:r>
    </w:p>
    <w:p w14:paraId="3F0F771F" w14:textId="77777777" w:rsidR="00743DEA" w:rsidRPr="002C66D8" w:rsidRDefault="00743DEA" w:rsidP="00831069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4F59AE56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Burns</w:t>
      </w:r>
    </w:p>
    <w:p w14:paraId="3E81FD6C" w14:textId="77777777" w:rsidR="00743DEA" w:rsidRPr="002C66D8" w:rsidRDefault="00013045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and treatment</w:t>
      </w:r>
    </w:p>
    <w:p w14:paraId="1BE3EC75" w14:textId="77777777"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11F2FE47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Facial injuries</w:t>
      </w:r>
    </w:p>
    <w:p w14:paraId="32119EFE" w14:textId="77777777" w:rsidR="00743DEA" w:rsidRPr="002C66D8" w:rsidRDefault="00013045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and treatment</w:t>
      </w:r>
    </w:p>
    <w:p w14:paraId="690D4EC3" w14:textId="77777777"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3E937C89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Environmental emergencies</w:t>
      </w:r>
    </w:p>
    <w:p w14:paraId="3B1D6A9D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Heat emergencies</w:t>
      </w:r>
    </w:p>
    <w:p w14:paraId="728FD084" w14:textId="77777777" w:rsidR="00743DEA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Cold emergencies</w:t>
      </w:r>
    </w:p>
    <w:p w14:paraId="123F3CBC" w14:textId="77777777" w:rsidR="00831069" w:rsidRDefault="00831069" w:rsidP="00831069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1F09B79D" w14:textId="77777777" w:rsidR="00831069" w:rsidRDefault="00831069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Bites and Stings</w:t>
      </w:r>
    </w:p>
    <w:p w14:paraId="52D5C82B" w14:textId="77777777" w:rsidR="00831069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Insect Bites and stings</w:t>
      </w:r>
    </w:p>
    <w:p w14:paraId="6E6CF40F" w14:textId="77777777" w:rsidR="00831069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Animal and human bites</w:t>
      </w:r>
    </w:p>
    <w:p w14:paraId="64DBC681" w14:textId="77777777" w:rsidR="00831069" w:rsidRPr="002C66D8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Assisted administration of epinephrine auto-injector and accessing EMS</w:t>
      </w:r>
    </w:p>
    <w:p w14:paraId="5E5B21CC" w14:textId="77777777"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692C6E44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Poisoning</w:t>
      </w:r>
    </w:p>
    <w:p w14:paraId="688F1AC4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Ingested poisoning</w:t>
      </w:r>
    </w:p>
    <w:p w14:paraId="5502B8E7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Inhaled poisoning</w:t>
      </w:r>
    </w:p>
    <w:p w14:paraId="647C5EBE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Exposure to chemical, biological,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radiological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or nuclear (CBRN) substances</w:t>
      </w:r>
    </w:p>
    <w:p w14:paraId="124B7D49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Recognition of exposure</w:t>
      </w:r>
    </w:p>
    <w:p w14:paraId="75122053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Scene safety</w:t>
      </w:r>
    </w:p>
    <w:p w14:paraId="536F02F1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Poison control system</w:t>
      </w:r>
    </w:p>
    <w:p w14:paraId="64D0BBE1" w14:textId="77777777"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36C488E5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Patient movement</w:t>
      </w:r>
    </w:p>
    <w:p w14:paraId="2CC49115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Emergency movement of patients</w:t>
      </w:r>
    </w:p>
    <w:p w14:paraId="0BFEAEF2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Lifts and carries which may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include: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using soft litters and manual extraction including fore/aft, side-by-side, shoulder/belt</w:t>
      </w:r>
    </w:p>
    <w:p w14:paraId="448A24FF" w14:textId="77777777" w:rsidR="00743DEA" w:rsidRPr="002C66D8" w:rsidRDefault="00743DEA" w:rsidP="00743DEA">
      <w:pPr>
        <w:ind w:left="2970"/>
        <w:contextualSpacing/>
        <w:rPr>
          <w:rFonts w:ascii="Arial" w:eastAsia="Calibri" w:hAnsi="Arial" w:cs="Arial"/>
          <w:sz w:val="22"/>
          <w:szCs w:val="22"/>
        </w:rPr>
      </w:pPr>
    </w:p>
    <w:p w14:paraId="02BA357D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Tactical and rescue first aid principles applied to violent circumstances</w:t>
      </w:r>
    </w:p>
    <w:p w14:paraId="3CA2B0A3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Principles of tactical casualty care</w:t>
      </w:r>
    </w:p>
    <w:p w14:paraId="485F27D8" w14:textId="77777777" w:rsidR="00743DEA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Determining treatment priorities</w:t>
      </w:r>
    </w:p>
    <w:p w14:paraId="05887705" w14:textId="77777777" w:rsidR="003C23FE" w:rsidRDefault="003C23FE" w:rsidP="003C23FE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5F4A9D5B" w14:textId="77777777" w:rsidR="00831069" w:rsidRDefault="00831069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Orientation to EMS system, including </w:t>
      </w:r>
    </w:p>
    <w:p w14:paraId="4C83A225" w14:textId="77777777" w:rsidR="00831069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9-1-1 Access</w:t>
      </w:r>
    </w:p>
    <w:p w14:paraId="70F04978" w14:textId="77777777" w:rsidR="00831069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Interaction with EMS personnel</w:t>
      </w:r>
    </w:p>
    <w:p w14:paraId="4D3F6D3D" w14:textId="77777777" w:rsidR="00831069" w:rsidRPr="002C66D8" w:rsidRDefault="00831069" w:rsidP="009B2375">
      <w:pPr>
        <w:numPr>
          <w:ilvl w:val="3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of local EMS and trau</w:t>
      </w:r>
      <w:r w:rsidR="003C23FE">
        <w:rPr>
          <w:rFonts w:ascii="Arial" w:eastAsia="Calibri" w:hAnsi="Arial" w:cs="Arial"/>
          <w:sz w:val="22"/>
          <w:szCs w:val="22"/>
        </w:rPr>
        <w:t>ma systems</w:t>
      </w:r>
    </w:p>
    <w:p w14:paraId="154EA5B0" w14:textId="77777777"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05371354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Trauma emergencies</w:t>
      </w:r>
    </w:p>
    <w:p w14:paraId="2CED2E72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Soft tissue injuries and wounds</w:t>
      </w:r>
    </w:p>
    <w:p w14:paraId="221B9658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Amputations and impaled objects</w:t>
      </w:r>
    </w:p>
    <w:p w14:paraId="17637A06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Chest and abdominal injuries</w:t>
      </w:r>
    </w:p>
    <w:p w14:paraId="5E4CF9AA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Review of basic treatment for chest wall injuries</w:t>
      </w:r>
    </w:p>
    <w:p w14:paraId="4A12E585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Application of chest seals</w:t>
      </w:r>
    </w:p>
    <w:p w14:paraId="51FBF555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Head, </w:t>
      </w:r>
      <w:proofErr w:type="gramStart"/>
      <w:r w:rsidRPr="002C66D8">
        <w:rPr>
          <w:rFonts w:ascii="Arial" w:eastAsia="Calibri" w:hAnsi="Arial" w:cs="Arial"/>
          <w:sz w:val="22"/>
          <w:szCs w:val="22"/>
        </w:rPr>
        <w:t>neck</w:t>
      </w:r>
      <w:proofErr w:type="gramEnd"/>
      <w:r w:rsidRPr="002C66D8">
        <w:rPr>
          <w:rFonts w:ascii="Arial" w:eastAsia="Calibri" w:hAnsi="Arial" w:cs="Arial"/>
          <w:sz w:val="22"/>
          <w:szCs w:val="22"/>
        </w:rPr>
        <w:t xml:space="preserve"> or back injury</w:t>
      </w:r>
    </w:p>
    <w:p w14:paraId="49FFABCC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Spinal immobilization</w:t>
      </w:r>
    </w:p>
    <w:p w14:paraId="706E9CDB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Musculoskeletal trauma and splinting</w:t>
      </w:r>
    </w:p>
    <w:p w14:paraId="5E845F0A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Recognition of signs and symptoms of shock</w:t>
      </w:r>
    </w:p>
    <w:p w14:paraId="173EE89D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lastRenderedPageBreak/>
        <w:t>Basic treatment of shock</w:t>
      </w:r>
    </w:p>
    <w:p w14:paraId="636E8AAD" w14:textId="77777777" w:rsidR="00743DEA" w:rsidRPr="002C66D8" w:rsidRDefault="00743DEA" w:rsidP="009B2375">
      <w:pPr>
        <w:numPr>
          <w:ilvl w:val="2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Importance of maintaining normal body temperature</w:t>
      </w:r>
    </w:p>
    <w:p w14:paraId="22CAFF2B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Internal bleeding</w:t>
      </w:r>
    </w:p>
    <w:p w14:paraId="60ABD2CF" w14:textId="77777777" w:rsidR="00743DEA" w:rsidRPr="002C66D8" w:rsidRDefault="00743DEA" w:rsidP="009B2375">
      <w:pPr>
        <w:numPr>
          <w:ilvl w:val="1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Control of </w:t>
      </w:r>
      <w:r w:rsidR="00C4128D">
        <w:rPr>
          <w:rFonts w:ascii="Arial" w:eastAsia="Calibri" w:hAnsi="Arial" w:cs="Arial"/>
          <w:sz w:val="22"/>
          <w:szCs w:val="22"/>
        </w:rPr>
        <w:t xml:space="preserve">external </w:t>
      </w:r>
      <w:r w:rsidRPr="002C66D8">
        <w:rPr>
          <w:rFonts w:ascii="Arial" w:eastAsia="Calibri" w:hAnsi="Arial" w:cs="Arial"/>
          <w:sz w:val="22"/>
          <w:szCs w:val="22"/>
        </w:rPr>
        <w:t>bleeding, including direct pressure, tourniquet, hemostatic dressings, chest seals and dressings</w:t>
      </w:r>
    </w:p>
    <w:p w14:paraId="3AC34643" w14:textId="43E41683" w:rsidR="00743DEA" w:rsidRPr="009B2375" w:rsidRDefault="00743DEA" w:rsidP="009B237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 xml:space="preserve">Training in the use of hemostatic dressing shall result in </w:t>
      </w:r>
      <w:r w:rsidR="00C77E10" w:rsidRPr="009B2375">
        <w:rPr>
          <w:rFonts w:ascii="Arial" w:eastAsia="Calibri" w:hAnsi="Arial" w:cs="Arial"/>
          <w:sz w:val="22"/>
          <w:szCs w:val="22"/>
        </w:rPr>
        <w:t xml:space="preserve">   </w:t>
      </w:r>
      <w:r w:rsidRPr="009B2375">
        <w:rPr>
          <w:rFonts w:ascii="Arial" w:eastAsia="Calibri" w:hAnsi="Arial" w:cs="Arial"/>
          <w:sz w:val="22"/>
          <w:szCs w:val="22"/>
        </w:rPr>
        <w:t>competency in the application of hemostatic dressing.  Included in the training shall be the following topics and skills:</w:t>
      </w:r>
    </w:p>
    <w:p w14:paraId="706B43DD" w14:textId="1AE8EC56" w:rsidR="00743DEA" w:rsidRPr="009B2375" w:rsidRDefault="00743DEA" w:rsidP="009B2375">
      <w:pPr>
        <w:pStyle w:val="ListParagraph"/>
        <w:numPr>
          <w:ilvl w:val="2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>Review of basic methods of bleeding control to include but not be limited to direct pressure, pressure bandages, tourniquets, and hemostatic dressing and wound packing</w:t>
      </w:r>
    </w:p>
    <w:p w14:paraId="5E177915" w14:textId="48A3C60B" w:rsidR="00743DEA" w:rsidRPr="009B2375" w:rsidRDefault="00C4128D" w:rsidP="009B2375">
      <w:pPr>
        <w:pStyle w:val="ListParagraph"/>
        <w:numPr>
          <w:ilvl w:val="2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 xml:space="preserve">EMSA-approved </w:t>
      </w:r>
      <w:r w:rsidR="00743DEA" w:rsidRPr="009B2375">
        <w:rPr>
          <w:rFonts w:ascii="Arial" w:eastAsia="Calibri" w:hAnsi="Arial" w:cs="Arial"/>
          <w:sz w:val="22"/>
          <w:szCs w:val="22"/>
        </w:rPr>
        <w:t>hemostatic dressings</w:t>
      </w:r>
    </w:p>
    <w:p w14:paraId="458D07F3" w14:textId="77777777" w:rsidR="00743DEA" w:rsidRPr="002C66D8" w:rsidRDefault="00743DEA" w:rsidP="00743DEA">
      <w:pPr>
        <w:ind w:left="3600"/>
        <w:contextualSpacing/>
        <w:rPr>
          <w:rFonts w:ascii="Arial" w:eastAsia="Calibri" w:hAnsi="Arial" w:cs="Arial"/>
          <w:sz w:val="22"/>
          <w:szCs w:val="22"/>
        </w:rPr>
      </w:pPr>
    </w:p>
    <w:p w14:paraId="4E76CFA4" w14:textId="77777777" w:rsidR="00743DEA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Legal issues </w:t>
      </w:r>
    </w:p>
    <w:p w14:paraId="3F08A2AA" w14:textId="464F5766" w:rsidR="00C77E10" w:rsidRPr="009B2375" w:rsidRDefault="00C77E10" w:rsidP="009B2375">
      <w:pPr>
        <w:pStyle w:val="ListParagraph"/>
        <w:numPr>
          <w:ilvl w:val="1"/>
          <w:numId w:val="4"/>
        </w:numPr>
        <w:rPr>
          <w:rFonts w:ascii="Arial" w:eastAsia="Calibri" w:hAnsi="Arial" w:cs="Arial"/>
          <w:sz w:val="22"/>
          <w:szCs w:val="22"/>
        </w:rPr>
      </w:pPr>
      <w:r w:rsidRPr="009B2375">
        <w:rPr>
          <w:rFonts w:ascii="Arial" w:eastAsia="Calibri" w:hAnsi="Arial" w:cs="Arial"/>
          <w:sz w:val="22"/>
          <w:szCs w:val="22"/>
        </w:rPr>
        <w:t>Authorized skills and liability limitations</w:t>
      </w:r>
    </w:p>
    <w:p w14:paraId="495536AA" w14:textId="77777777"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14:paraId="651EE89A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Safety protocols</w:t>
      </w:r>
    </w:p>
    <w:p w14:paraId="6DCE5BC5" w14:textId="77777777" w:rsidR="00743DEA" w:rsidRPr="002C66D8" w:rsidRDefault="00743DEA" w:rsidP="00743DEA">
      <w:pPr>
        <w:contextualSpacing/>
        <w:rPr>
          <w:rFonts w:ascii="Arial" w:eastAsia="Calibri" w:hAnsi="Arial" w:cs="Arial"/>
          <w:sz w:val="22"/>
          <w:szCs w:val="22"/>
        </w:rPr>
      </w:pPr>
    </w:p>
    <w:p w14:paraId="20A39020" w14:textId="77777777" w:rsidR="00743DEA" w:rsidRPr="002C66D8" w:rsidRDefault="00743DEA" w:rsidP="009B2375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Written, oral and/or demonstration assessment (in each topic area)</w:t>
      </w:r>
    </w:p>
    <w:p w14:paraId="3DDCE355" w14:textId="77777777" w:rsidR="00743DEA" w:rsidRPr="002C66D8" w:rsidRDefault="00743DEA" w:rsidP="00743DEA">
      <w:pPr>
        <w:contextualSpacing/>
        <w:rPr>
          <w:rFonts w:ascii="Arial" w:eastAsia="Calibri" w:hAnsi="Arial" w:cs="Arial"/>
          <w:sz w:val="22"/>
          <w:szCs w:val="22"/>
        </w:rPr>
      </w:pPr>
    </w:p>
    <w:p w14:paraId="5E0A0733" w14:textId="77777777" w:rsidR="00F7202C" w:rsidRDefault="00F7202C"/>
    <w:sectPr w:rsidR="00F72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31AE" w14:textId="77777777" w:rsidR="006E49C5" w:rsidRDefault="006E49C5" w:rsidP="005F16D7">
      <w:r>
        <w:separator/>
      </w:r>
    </w:p>
  </w:endnote>
  <w:endnote w:type="continuationSeparator" w:id="0">
    <w:p w14:paraId="63875656" w14:textId="77777777" w:rsidR="006E49C5" w:rsidRDefault="006E49C5" w:rsidP="005F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9FB" w14:textId="77777777" w:rsidR="003A3BA0" w:rsidRDefault="003A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D25" w14:textId="77777777" w:rsidR="005F16D7" w:rsidRDefault="005F16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E00A66" wp14:editId="2EFBE85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F9B2" w14:textId="7C7A420A" w:rsidR="005F16D7" w:rsidRDefault="009B237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24C5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21797_FirstAid_CPR_AED_Refresher</w:t>
                                </w:r>
                              </w:sdtContent>
                            </w:sdt>
                            <w:r w:rsidR="005F16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16D7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Effective 0</w:t>
                                </w:r>
                                <w:r w:rsidR="00D2343E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5F16D7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/2</w:t>
                                </w:r>
                                <w:r w:rsidR="00D2343E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5F16D7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/20</w:t>
                                </w:r>
                                <w:r w:rsidR="00D2343E" w:rsidRPr="003A3BA0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E00A6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0CF9B2" w14:textId="7C7A420A" w:rsidR="005F16D7" w:rsidRDefault="009B23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524C5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21797_FirstAid_CPR_AED_Refresher</w:t>
                          </w:r>
                        </w:sdtContent>
                      </w:sdt>
                      <w:r w:rsidR="005F16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4472C4" w:themeColor="accen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F16D7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Effective 0</w:t>
                          </w:r>
                          <w:r w:rsidR="00D2343E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5</w:t>
                          </w:r>
                          <w:r w:rsidR="005F16D7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/2</w:t>
                          </w:r>
                          <w:r w:rsidR="00D2343E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3</w:t>
                          </w:r>
                          <w:r w:rsidR="005F16D7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/20</w:t>
                          </w:r>
                          <w:r w:rsidR="00D2343E" w:rsidRPr="003A3BA0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62D5" w14:textId="77777777" w:rsidR="003A3BA0" w:rsidRDefault="003A3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7636" w14:textId="77777777" w:rsidR="006E49C5" w:rsidRDefault="006E49C5" w:rsidP="005F16D7">
      <w:r>
        <w:separator/>
      </w:r>
    </w:p>
  </w:footnote>
  <w:footnote w:type="continuationSeparator" w:id="0">
    <w:p w14:paraId="4EFCF6E0" w14:textId="77777777" w:rsidR="006E49C5" w:rsidRDefault="006E49C5" w:rsidP="005F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1B64" w14:textId="77777777" w:rsidR="003A3BA0" w:rsidRDefault="003A3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820E" w14:textId="77777777" w:rsidR="003A3BA0" w:rsidRDefault="003A3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5B7" w14:textId="77777777" w:rsidR="003A3BA0" w:rsidRDefault="003A3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99B"/>
    <w:multiLevelType w:val="multilevel"/>
    <w:tmpl w:val="1758DD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="Calibri" w:hAnsi="Arial" w:cs="Arial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ascii="Arial" w:eastAsia="Calibri" w:hAnsi="Arial" w:cs="Arial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E491CB9"/>
    <w:multiLevelType w:val="multilevel"/>
    <w:tmpl w:val="E34A4A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Calibri" w:hAnsi="Arial" w:cs="Arial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ascii="Arial" w:eastAsia="Calibri" w:hAnsi="Arial" w:cs="Arial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CCC26C7"/>
    <w:multiLevelType w:val="hybridMultilevel"/>
    <w:tmpl w:val="BB66CB3E"/>
    <w:lvl w:ilvl="0" w:tplc="348A12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2A52E6"/>
    <w:multiLevelType w:val="hybridMultilevel"/>
    <w:tmpl w:val="61DA6216"/>
    <w:lvl w:ilvl="0" w:tplc="CA70CA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FFE3B94"/>
    <w:multiLevelType w:val="hybridMultilevel"/>
    <w:tmpl w:val="2FA07D08"/>
    <w:lvl w:ilvl="0" w:tplc="7340C20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9368F"/>
    <w:multiLevelType w:val="multilevel"/>
    <w:tmpl w:val="1758DD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="Calibri" w:hAnsi="Arial" w:cs="Arial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ascii="Arial" w:eastAsia="Calibri" w:hAnsi="Arial" w:cs="Arial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 w16cid:durableId="611130162">
    <w:abstractNumId w:val="5"/>
  </w:num>
  <w:num w:numId="2" w16cid:durableId="279193361">
    <w:abstractNumId w:val="0"/>
  </w:num>
  <w:num w:numId="3" w16cid:durableId="1454253269">
    <w:abstractNumId w:val="4"/>
  </w:num>
  <w:num w:numId="4" w16cid:durableId="1484128813">
    <w:abstractNumId w:val="1"/>
  </w:num>
  <w:num w:numId="5" w16cid:durableId="2114982439">
    <w:abstractNumId w:val="2"/>
  </w:num>
  <w:num w:numId="6" w16cid:durableId="42765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EA"/>
    <w:rsid w:val="00013045"/>
    <w:rsid w:val="00027986"/>
    <w:rsid w:val="000E461B"/>
    <w:rsid w:val="000E7E96"/>
    <w:rsid w:val="00141970"/>
    <w:rsid w:val="00245F60"/>
    <w:rsid w:val="002C66D8"/>
    <w:rsid w:val="0037145C"/>
    <w:rsid w:val="003A3BA0"/>
    <w:rsid w:val="003C23FE"/>
    <w:rsid w:val="003E5134"/>
    <w:rsid w:val="00587F45"/>
    <w:rsid w:val="005B6178"/>
    <w:rsid w:val="005E1AA8"/>
    <w:rsid w:val="005F16D7"/>
    <w:rsid w:val="006D21DF"/>
    <w:rsid w:val="006E49C5"/>
    <w:rsid w:val="00743DEA"/>
    <w:rsid w:val="00781DEC"/>
    <w:rsid w:val="00782DF4"/>
    <w:rsid w:val="007E7AF0"/>
    <w:rsid w:val="00831069"/>
    <w:rsid w:val="008B4A89"/>
    <w:rsid w:val="00905A0D"/>
    <w:rsid w:val="009B2375"/>
    <w:rsid w:val="00A21C3E"/>
    <w:rsid w:val="00B30642"/>
    <w:rsid w:val="00B524C5"/>
    <w:rsid w:val="00BF3941"/>
    <w:rsid w:val="00C136ED"/>
    <w:rsid w:val="00C4128D"/>
    <w:rsid w:val="00C65532"/>
    <w:rsid w:val="00C72799"/>
    <w:rsid w:val="00C77E10"/>
    <w:rsid w:val="00CC6217"/>
    <w:rsid w:val="00D2343E"/>
    <w:rsid w:val="00D62301"/>
    <w:rsid w:val="00DA2283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07C0"/>
  <w15:chartTrackingRefBased/>
  <w15:docId w15:val="{E778EA7C-5A68-4D6A-9FA7-16E156E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375"/>
    <w:pPr>
      <w:tabs>
        <w:tab w:val="left" w:pos="748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10080"/>
      </w:tabs>
      <w:ind w:left="720" w:right="720"/>
      <w:outlineLvl w:val="0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5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D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D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2375"/>
    <w:rPr>
      <w:rFonts w:ascii="Arial" w:eastAsia="Times New Roman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Aid/CPR/AED Refresher</vt:lpstr>
    </vt:vector>
  </TitlesOfParts>
  <Company>Commission on POST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21797_FirstAid_CPR_AED_Refresher</dc:title>
  <dc:subject>Effective 05/23/2022</dc:subject>
  <dc:creator>POST</dc:creator>
  <cp:keywords/>
  <dc:description/>
  <cp:lastModifiedBy>Melendez, Frances@POST</cp:lastModifiedBy>
  <cp:revision>4</cp:revision>
  <cp:lastPrinted>2018-03-28T21:59:00Z</cp:lastPrinted>
  <dcterms:created xsi:type="dcterms:W3CDTF">2022-05-23T16:50:00Z</dcterms:created>
  <dcterms:modified xsi:type="dcterms:W3CDTF">2022-05-24T15:29:00Z</dcterms:modified>
</cp:coreProperties>
</file>